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E44" w:rsidRDefault="00DC2E44" w:rsidP="004A3946">
      <w:pPr>
        <w:spacing w:after="0" w:line="240" w:lineRule="auto"/>
        <w:ind w:left="-851" w:right="851"/>
        <w:jc w:val="center"/>
        <w:rPr>
          <w:rFonts w:ascii="Arbat" w:hAnsi="Arbat"/>
          <w:b/>
          <w:noProof/>
          <w:color w:val="FF0000"/>
          <w:sz w:val="48"/>
          <w:szCs w:val="44"/>
        </w:rPr>
      </w:pPr>
    </w:p>
    <w:p w:rsidR="004A3946" w:rsidRDefault="00C81B63" w:rsidP="004A3946">
      <w:pPr>
        <w:spacing w:after="0" w:line="240" w:lineRule="auto"/>
        <w:ind w:left="-851" w:right="851"/>
        <w:jc w:val="center"/>
        <w:rPr>
          <w:rFonts w:ascii="Arbat" w:hAnsi="Arbat"/>
          <w:b/>
          <w:noProof/>
          <w:color w:val="FF0000"/>
          <w:sz w:val="48"/>
          <w:szCs w:val="44"/>
        </w:rPr>
      </w:pPr>
      <w:r>
        <w:rPr>
          <w:rFonts w:ascii="Arbat" w:hAnsi="Arbat"/>
          <w:b/>
          <w:noProof/>
          <w:color w:val="FF0000"/>
          <w:sz w:val="48"/>
          <w:szCs w:val="44"/>
        </w:rPr>
        <w:drawing>
          <wp:anchor distT="0" distB="0" distL="114300" distR="114300" simplePos="0" relativeHeight="251663360" behindDoc="1" locked="0" layoutInCell="1" allowOverlap="1" wp14:anchorId="1FA8EC5D" wp14:editId="2E806F26">
            <wp:simplePos x="0" y="0"/>
            <wp:positionH relativeFrom="margin">
              <wp:posOffset>-1070610</wp:posOffset>
            </wp:positionH>
            <wp:positionV relativeFrom="margin">
              <wp:posOffset>-488315</wp:posOffset>
            </wp:positionV>
            <wp:extent cx="7581900" cy="10725150"/>
            <wp:effectExtent l="19050" t="0" r="0" b="0"/>
            <wp:wrapNone/>
            <wp:docPr id="2" name="Рисунок 1" descr="G:\fotoramka-cvetochnaya-ram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ramka-cvetochnaya-ram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16F9" w:rsidRPr="00DC2E44" w:rsidRDefault="00DC2E44" w:rsidP="00DC2E44">
      <w:pPr>
        <w:tabs>
          <w:tab w:val="left" w:pos="8931"/>
        </w:tabs>
        <w:spacing w:after="0" w:line="240" w:lineRule="auto"/>
        <w:ind w:right="992"/>
        <w:jc w:val="center"/>
        <w:rPr>
          <w:rFonts w:ascii="Arbat" w:hAnsi="Arbat"/>
          <w:b/>
          <w:noProof/>
          <w:color w:val="FF0000"/>
          <w:sz w:val="48"/>
          <w:szCs w:val="44"/>
        </w:rPr>
      </w:pPr>
      <w:r>
        <w:rPr>
          <w:rFonts w:ascii="Arbat" w:hAnsi="Arbat"/>
          <w:b/>
          <w:noProof/>
          <w:color w:val="0070C0"/>
          <w:sz w:val="24"/>
        </w:rPr>
        <w:drawing>
          <wp:anchor distT="0" distB="0" distL="114300" distR="114300" simplePos="0" relativeHeight="251669504" behindDoc="0" locked="0" layoutInCell="1" allowOverlap="1" wp14:anchorId="5D398CFA" wp14:editId="03E240E5">
            <wp:simplePos x="0" y="0"/>
            <wp:positionH relativeFrom="margin">
              <wp:posOffset>-66675</wp:posOffset>
            </wp:positionH>
            <wp:positionV relativeFrom="margin">
              <wp:posOffset>988060</wp:posOffset>
            </wp:positionV>
            <wp:extent cx="1958340" cy="2828925"/>
            <wp:effectExtent l="114300" t="57150" r="80010" b="142875"/>
            <wp:wrapSquare wrapText="bothSides"/>
            <wp:docPr id="1" name="Рисунок 1" descr="C:\Users\111\Desktop\Кравченко Е.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Desktop\Кравченко Е.Г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8289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1B63">
        <w:rPr>
          <w:rFonts w:ascii="Arbat" w:hAnsi="Arbat"/>
          <w:b/>
          <w:noProof/>
          <w:color w:val="FF0000"/>
          <w:sz w:val="48"/>
          <w:szCs w:val="44"/>
        </w:rPr>
        <w:t>Учитель-логопед</w:t>
      </w:r>
    </w:p>
    <w:p w:rsidR="00C81B63" w:rsidRPr="00C81B63" w:rsidRDefault="00C81B63" w:rsidP="00DC2E44">
      <w:pPr>
        <w:spacing w:after="0" w:line="240" w:lineRule="auto"/>
        <w:ind w:right="992"/>
        <w:rPr>
          <w:rFonts w:ascii="Arbat" w:hAnsi="Arbat"/>
          <w:b/>
          <w:color w:val="0070C0"/>
          <w:sz w:val="20"/>
        </w:rPr>
      </w:pPr>
    </w:p>
    <w:p w:rsidR="00F310C8" w:rsidRDefault="00F310C8" w:rsidP="003716F9">
      <w:pPr>
        <w:spacing w:after="0" w:line="240" w:lineRule="auto"/>
        <w:ind w:right="992"/>
        <w:jc w:val="center"/>
        <w:rPr>
          <w:rFonts w:ascii="Arbat" w:hAnsi="Arbat"/>
          <w:b/>
          <w:color w:val="0070C0"/>
          <w:sz w:val="44"/>
        </w:rPr>
      </w:pPr>
      <w:r>
        <w:rPr>
          <w:rFonts w:ascii="Arbat" w:hAnsi="Arbat"/>
          <w:b/>
          <w:color w:val="0070C0"/>
          <w:sz w:val="44"/>
        </w:rPr>
        <w:t xml:space="preserve">Кравченко </w:t>
      </w:r>
    </w:p>
    <w:p w:rsidR="003716F9" w:rsidRDefault="00F310C8" w:rsidP="003716F9">
      <w:pPr>
        <w:spacing w:after="0" w:line="240" w:lineRule="auto"/>
        <w:ind w:right="992"/>
        <w:jc w:val="center"/>
        <w:rPr>
          <w:rFonts w:ascii="Arbat" w:hAnsi="Arbat"/>
          <w:b/>
          <w:color w:val="0070C0"/>
          <w:sz w:val="44"/>
        </w:rPr>
      </w:pPr>
      <w:r>
        <w:rPr>
          <w:rFonts w:ascii="Arbat" w:hAnsi="Arbat"/>
          <w:b/>
          <w:color w:val="0070C0"/>
          <w:sz w:val="44"/>
        </w:rPr>
        <w:t>Елена Германо</w:t>
      </w:r>
      <w:r w:rsidR="00C81B63">
        <w:rPr>
          <w:rFonts w:ascii="Arbat" w:hAnsi="Arbat"/>
          <w:b/>
          <w:color w:val="0070C0"/>
          <w:sz w:val="44"/>
        </w:rPr>
        <w:t>вна</w:t>
      </w:r>
    </w:p>
    <w:p w:rsidR="00C81B63" w:rsidRPr="00C81B63" w:rsidRDefault="00C81B63" w:rsidP="003716F9">
      <w:pPr>
        <w:spacing w:after="0" w:line="240" w:lineRule="auto"/>
        <w:ind w:right="992"/>
        <w:jc w:val="center"/>
        <w:rPr>
          <w:rFonts w:ascii="Arbat" w:hAnsi="Arbat"/>
          <w:b/>
          <w:color w:val="0070C0"/>
          <w:sz w:val="28"/>
        </w:rPr>
      </w:pPr>
    </w:p>
    <w:p w:rsidR="0027406E" w:rsidRDefault="00A919FB" w:rsidP="0027406E">
      <w:pPr>
        <w:spacing w:after="0" w:line="240" w:lineRule="auto"/>
        <w:jc w:val="center"/>
        <w:rPr>
          <w:rFonts w:ascii="Times New Roman" w:hAnsi="Times New Roman"/>
          <w:sz w:val="20"/>
        </w:rPr>
      </w:pPr>
      <w:r w:rsidRPr="00F310C8">
        <w:rPr>
          <w:rFonts w:ascii="Arbat" w:hAnsi="Arbat"/>
          <w:b/>
          <w:color w:val="FF0000"/>
          <w:sz w:val="32"/>
          <w:szCs w:val="32"/>
        </w:rPr>
        <w:t>Образование:</w:t>
      </w:r>
      <w:r w:rsidRPr="00F45957">
        <w:rPr>
          <w:rFonts w:ascii="Arbat" w:hAnsi="Arbat"/>
          <w:b/>
          <w:color w:val="E36C0A" w:themeColor="accent6" w:themeShade="BF"/>
          <w:sz w:val="32"/>
          <w:szCs w:val="32"/>
        </w:rPr>
        <w:t xml:space="preserve">  </w:t>
      </w:r>
      <w:r w:rsidR="00C81B63" w:rsidRPr="00F310C8">
        <w:rPr>
          <w:rFonts w:ascii="Arbat" w:hAnsi="Arbat"/>
          <w:b/>
          <w:color w:val="002060"/>
          <w:sz w:val="32"/>
          <w:szCs w:val="32"/>
        </w:rPr>
        <w:t>высшее</w:t>
      </w:r>
      <w:r w:rsidRPr="00F310C8">
        <w:rPr>
          <w:rFonts w:ascii="Arbat" w:hAnsi="Arbat"/>
          <w:b/>
          <w:color w:val="002060"/>
          <w:sz w:val="32"/>
          <w:szCs w:val="32"/>
        </w:rPr>
        <w:t>,</w:t>
      </w:r>
      <w:r w:rsidR="0027406E">
        <w:rPr>
          <w:rFonts w:ascii="Arbat" w:hAnsi="Arbat"/>
          <w:b/>
          <w:color w:val="002060"/>
          <w:sz w:val="32"/>
          <w:szCs w:val="32"/>
        </w:rPr>
        <w:t xml:space="preserve"> ФБГО КАМ ГУ им. </w:t>
      </w:r>
      <w:proofErr w:type="spellStart"/>
      <w:r w:rsidR="0027406E">
        <w:rPr>
          <w:rFonts w:ascii="Arbat" w:hAnsi="Arbat"/>
          <w:b/>
          <w:color w:val="002060"/>
          <w:sz w:val="32"/>
          <w:szCs w:val="32"/>
        </w:rPr>
        <w:t>Витуса</w:t>
      </w:r>
      <w:proofErr w:type="spellEnd"/>
      <w:r w:rsidR="0027406E">
        <w:rPr>
          <w:rFonts w:ascii="Arbat" w:hAnsi="Arbat"/>
          <w:b/>
          <w:color w:val="002060"/>
          <w:sz w:val="32"/>
          <w:szCs w:val="32"/>
        </w:rPr>
        <w:t xml:space="preserve"> Беринга</w:t>
      </w:r>
    </w:p>
    <w:p w:rsidR="003716F9" w:rsidRPr="0027406E" w:rsidRDefault="00A919FB" w:rsidP="0027406E">
      <w:pPr>
        <w:spacing w:after="0" w:line="240" w:lineRule="auto"/>
        <w:rPr>
          <w:rFonts w:ascii="Times New Roman" w:hAnsi="Times New Roman"/>
          <w:sz w:val="20"/>
        </w:rPr>
      </w:pPr>
      <w:r w:rsidRPr="00F310C8">
        <w:rPr>
          <w:rFonts w:ascii="Arbat" w:hAnsi="Arbat"/>
          <w:b/>
          <w:color w:val="FF0000"/>
          <w:sz w:val="32"/>
          <w:szCs w:val="32"/>
        </w:rPr>
        <w:t>Педагогический стаж</w:t>
      </w:r>
      <w:r w:rsidR="0037376B" w:rsidRPr="00F310C8">
        <w:rPr>
          <w:rFonts w:ascii="Arbat" w:hAnsi="Arbat"/>
          <w:b/>
          <w:color w:val="FF0000"/>
          <w:sz w:val="32"/>
          <w:szCs w:val="32"/>
        </w:rPr>
        <w:t>:</w:t>
      </w:r>
      <w:r w:rsidRPr="00F45957">
        <w:rPr>
          <w:rFonts w:ascii="Arbat" w:hAnsi="Arbat"/>
          <w:b/>
          <w:color w:val="E36C0A" w:themeColor="accent6" w:themeShade="BF"/>
          <w:sz w:val="32"/>
          <w:szCs w:val="32"/>
        </w:rPr>
        <w:t xml:space="preserve"> </w:t>
      </w:r>
      <w:r w:rsidR="0027406E">
        <w:rPr>
          <w:rFonts w:ascii="Arbat" w:hAnsi="Arbat"/>
          <w:b/>
          <w:color w:val="002060"/>
          <w:sz w:val="32"/>
          <w:szCs w:val="32"/>
        </w:rPr>
        <w:t>22 года</w:t>
      </w:r>
    </w:p>
    <w:p w:rsidR="001A26ED" w:rsidRDefault="00F45957" w:rsidP="001A26ED">
      <w:pPr>
        <w:spacing w:after="0" w:line="240" w:lineRule="auto"/>
        <w:ind w:right="424"/>
        <w:rPr>
          <w:rFonts w:ascii="Arbat" w:hAnsi="Arbat"/>
          <w:b/>
          <w:color w:val="E36C0A" w:themeColor="accent6" w:themeShade="BF"/>
          <w:sz w:val="32"/>
          <w:szCs w:val="32"/>
        </w:rPr>
      </w:pPr>
      <w:r w:rsidRPr="00F310C8">
        <w:rPr>
          <w:rFonts w:ascii="Arbat" w:hAnsi="Arbat"/>
          <w:b/>
          <w:color w:val="FF0000"/>
          <w:sz w:val="32"/>
          <w:szCs w:val="32"/>
        </w:rPr>
        <w:t>Педагогическое кредо:</w:t>
      </w:r>
      <w:r w:rsidRPr="00F45957">
        <w:rPr>
          <w:rFonts w:ascii="Arbat" w:hAnsi="Arbat"/>
          <w:b/>
          <w:color w:val="E36C0A" w:themeColor="accent6" w:themeShade="BF"/>
          <w:sz w:val="32"/>
          <w:szCs w:val="32"/>
        </w:rPr>
        <w:t xml:space="preserve"> </w:t>
      </w:r>
    </w:p>
    <w:p w:rsidR="001A26ED" w:rsidRDefault="001A26ED" w:rsidP="001A26ED">
      <w:pPr>
        <w:spacing w:after="0" w:line="240" w:lineRule="auto"/>
        <w:ind w:right="424"/>
        <w:rPr>
          <w:rFonts w:ascii="Arbat" w:hAnsi="Arbat"/>
          <w:b/>
          <w:color w:val="E36C0A" w:themeColor="accent6" w:themeShade="BF"/>
          <w:sz w:val="32"/>
          <w:szCs w:val="32"/>
        </w:rPr>
      </w:pPr>
      <w:r w:rsidRPr="001A26ED">
        <w:rPr>
          <w:rFonts w:ascii="Arbat" w:hAnsi="Arbat"/>
          <w:b/>
          <w:color w:val="7030A0"/>
          <w:sz w:val="32"/>
          <w:szCs w:val="32"/>
        </w:rPr>
        <w:t>«</w:t>
      </w:r>
      <w:r>
        <w:rPr>
          <w:rFonts w:ascii="Arbat" w:hAnsi="Arbat"/>
          <w:b/>
          <w:color w:val="7030A0"/>
          <w:sz w:val="32"/>
          <w:szCs w:val="32"/>
        </w:rPr>
        <w:t xml:space="preserve">Сейте хлеб – это </w:t>
      </w:r>
      <w:proofErr w:type="gramStart"/>
      <w:r>
        <w:rPr>
          <w:rFonts w:ascii="Arbat" w:hAnsi="Arbat"/>
          <w:b/>
          <w:color w:val="7030A0"/>
          <w:sz w:val="32"/>
          <w:szCs w:val="32"/>
        </w:rPr>
        <w:t>на</w:t>
      </w:r>
      <w:proofErr w:type="gramEnd"/>
      <w:r>
        <w:rPr>
          <w:rFonts w:ascii="Arbat" w:hAnsi="Arbat"/>
          <w:b/>
          <w:color w:val="7030A0"/>
          <w:sz w:val="32"/>
          <w:szCs w:val="32"/>
        </w:rPr>
        <w:t xml:space="preserve"> </w:t>
      </w:r>
      <w:proofErr w:type="gramStart"/>
      <w:r>
        <w:rPr>
          <w:rFonts w:ascii="Arbat" w:hAnsi="Arbat"/>
          <w:b/>
          <w:color w:val="7030A0"/>
          <w:sz w:val="32"/>
          <w:szCs w:val="32"/>
        </w:rPr>
        <w:t>года</w:t>
      </w:r>
      <w:proofErr w:type="gramEnd"/>
      <w:r>
        <w:rPr>
          <w:rFonts w:ascii="Arbat" w:hAnsi="Arbat"/>
          <w:b/>
          <w:color w:val="7030A0"/>
          <w:sz w:val="32"/>
          <w:szCs w:val="32"/>
        </w:rPr>
        <w:t>, в</w:t>
      </w:r>
      <w:bookmarkStart w:id="0" w:name="_GoBack"/>
      <w:bookmarkEnd w:id="0"/>
      <w:r>
        <w:rPr>
          <w:rFonts w:ascii="Arbat" w:hAnsi="Arbat"/>
          <w:b/>
          <w:color w:val="7030A0"/>
          <w:sz w:val="32"/>
          <w:szCs w:val="32"/>
        </w:rPr>
        <w:t>ыращивайте лес – это на десятилетия, занимайтесь воспитанием – это на века»</w:t>
      </w:r>
    </w:p>
    <w:p w:rsidR="00DC2E44" w:rsidRDefault="00DC2E44" w:rsidP="00DC2E44">
      <w:pPr>
        <w:spacing w:after="0" w:line="240" w:lineRule="auto"/>
        <w:ind w:right="851"/>
        <w:rPr>
          <w:rFonts w:ascii="Arbat" w:hAnsi="Arbat"/>
          <w:b/>
          <w:color w:val="002060"/>
          <w:sz w:val="32"/>
          <w:szCs w:val="32"/>
        </w:rPr>
      </w:pPr>
    </w:p>
    <w:p w:rsidR="00DC2E44" w:rsidRPr="00510C0E" w:rsidRDefault="003C4538" w:rsidP="00DC2E44">
      <w:pPr>
        <w:spacing w:after="0" w:line="240" w:lineRule="auto"/>
        <w:ind w:right="851" w:firstLine="708"/>
        <w:jc w:val="both"/>
        <w:rPr>
          <w:rFonts w:ascii="Arbat" w:eastAsia="Times New Roman" w:hAnsi="Arbat" w:cs="Times New Roman"/>
          <w:b/>
          <w:bCs/>
          <w:color w:val="002060"/>
          <w:sz w:val="32"/>
        </w:rPr>
      </w:pP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 xml:space="preserve">Нарушения в речи ребенка - довольно часто встречающийся факт. И хотя исправить речь можно в любом возрасте, все же наиболее благоприятным периодом для решения этой проблемы является дошкольный возраст. Логопедические занятия направлены не только на улучшение состояния речи, но и на эмоциональное, психологическое и интеллектуальное развитие малыша. В нашем детском саду используется индивидуальная форма организации занятий. </w:t>
      </w:r>
    </w:p>
    <w:p w:rsidR="003C4538" w:rsidRPr="00510C0E" w:rsidRDefault="003C4538" w:rsidP="00510C0E">
      <w:pPr>
        <w:spacing w:after="0" w:line="240" w:lineRule="auto"/>
        <w:ind w:right="851" w:firstLine="708"/>
        <w:jc w:val="both"/>
        <w:rPr>
          <w:rFonts w:ascii="Arbat" w:eastAsia="Times New Roman" w:hAnsi="Arbat" w:cs="Times New Roman"/>
          <w:b/>
          <w:bCs/>
          <w:color w:val="002060"/>
          <w:sz w:val="32"/>
        </w:rPr>
      </w:pP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>Перед началом занятий проводится медико-психолого-педагогическое обсле</w:t>
      </w:r>
      <w:r w:rsidR="00DC2E44" w:rsidRPr="00510C0E">
        <w:rPr>
          <w:rFonts w:ascii="Arbat" w:eastAsia="Times New Roman" w:hAnsi="Arbat" w:cs="Times New Roman"/>
          <w:b/>
          <w:bCs/>
          <w:color w:val="002060"/>
          <w:sz w:val="32"/>
        </w:rPr>
        <w:t>дование ребенка, по результатам</w:t>
      </w:r>
      <w:r w:rsidR="00510C0E" w:rsidRPr="00510C0E">
        <w:rPr>
          <w:rFonts w:ascii="Arbat" w:eastAsia="Times New Roman" w:hAnsi="Arbat" w:cs="Times New Roman"/>
          <w:b/>
          <w:bCs/>
          <w:color w:val="002060"/>
          <w:sz w:val="32"/>
        </w:rPr>
        <w:t xml:space="preserve"> которого </w:t>
      </w: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>составляется индивидуальная  программа и намечается план работы с малышом.</w:t>
      </w:r>
    </w:p>
    <w:p w:rsidR="003C4538" w:rsidRPr="00F774DF" w:rsidRDefault="003C4538" w:rsidP="003C4538">
      <w:pPr>
        <w:spacing w:after="0" w:line="240" w:lineRule="auto"/>
        <w:ind w:left="-142" w:right="283"/>
        <w:jc w:val="center"/>
        <w:textAlignment w:val="baseline"/>
        <w:rPr>
          <w:rFonts w:ascii="Arbat" w:eastAsia="Times New Roman" w:hAnsi="Arbat" w:cs="Times New Roman"/>
          <w:color w:val="FF0000"/>
          <w:sz w:val="18"/>
          <w:szCs w:val="19"/>
          <w:u w:val="single"/>
        </w:rPr>
      </w:pPr>
      <w:r w:rsidRPr="00F774DF">
        <w:rPr>
          <w:rFonts w:ascii="Arbat" w:eastAsia="Times New Roman" w:hAnsi="Arbat" w:cs="Times New Roman"/>
          <w:b/>
          <w:bCs/>
          <w:iCs/>
          <w:color w:val="FF0000"/>
          <w:sz w:val="32"/>
          <w:u w:val="single"/>
        </w:rPr>
        <w:t>Если у Вашего ребенка есть нарушения речи, наш  логопед:</w:t>
      </w:r>
    </w:p>
    <w:p w:rsidR="003C4538" w:rsidRPr="00510C0E" w:rsidRDefault="003C4538" w:rsidP="003C4538">
      <w:pPr>
        <w:numPr>
          <w:ilvl w:val="0"/>
          <w:numId w:val="2"/>
        </w:numPr>
        <w:spacing w:after="0" w:line="240" w:lineRule="auto"/>
        <w:ind w:left="142" w:right="283"/>
        <w:jc w:val="both"/>
        <w:textAlignment w:val="baseline"/>
        <w:rPr>
          <w:rFonts w:ascii="Arbat" w:eastAsia="Times New Roman" w:hAnsi="Arbat" w:cs="Times New Roman"/>
          <w:color w:val="002060"/>
          <w:sz w:val="18"/>
          <w:szCs w:val="19"/>
        </w:rPr>
      </w:pP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>поможет Вам оценить сложившуюся ситуацию;</w:t>
      </w:r>
    </w:p>
    <w:p w:rsidR="003C4538" w:rsidRPr="00510C0E" w:rsidRDefault="003C4538" w:rsidP="003C4538">
      <w:pPr>
        <w:numPr>
          <w:ilvl w:val="0"/>
          <w:numId w:val="2"/>
        </w:numPr>
        <w:spacing w:after="0" w:line="240" w:lineRule="auto"/>
        <w:ind w:left="142" w:right="283"/>
        <w:jc w:val="both"/>
        <w:textAlignment w:val="baseline"/>
        <w:rPr>
          <w:rFonts w:ascii="Arbat" w:eastAsia="Times New Roman" w:hAnsi="Arbat" w:cs="Times New Roman"/>
          <w:color w:val="002060"/>
          <w:sz w:val="18"/>
          <w:szCs w:val="19"/>
        </w:rPr>
      </w:pP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>отметит, какие есть отклонения в развитии речи;</w:t>
      </w:r>
    </w:p>
    <w:p w:rsidR="003C4538" w:rsidRPr="003C4538" w:rsidRDefault="003C4538" w:rsidP="003C4538">
      <w:pPr>
        <w:numPr>
          <w:ilvl w:val="0"/>
          <w:numId w:val="2"/>
        </w:numPr>
        <w:spacing w:after="0" w:line="240" w:lineRule="auto"/>
        <w:ind w:left="142"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  <w:r w:rsidRPr="00510C0E">
        <w:rPr>
          <w:rFonts w:ascii="Arbat" w:eastAsia="Times New Roman" w:hAnsi="Arbat" w:cs="Times New Roman"/>
          <w:b/>
          <w:bCs/>
          <w:color w:val="002060"/>
          <w:sz w:val="32"/>
        </w:rPr>
        <w:t>установит, какие стороны речи и психической деятельности необходимо развивать и корректировать</w:t>
      </w:r>
      <w:r w:rsidRPr="003C4538">
        <w:rPr>
          <w:rFonts w:ascii="Arbat" w:eastAsia="Times New Roman" w:hAnsi="Arbat" w:cs="Times New Roman"/>
          <w:b/>
          <w:bCs/>
          <w:color w:val="0070C0"/>
          <w:sz w:val="32"/>
        </w:rPr>
        <w:t>.</w:t>
      </w: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b/>
          <w:bCs/>
          <w:color w:val="0070C0"/>
          <w:sz w:val="32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b/>
          <w:bCs/>
          <w:color w:val="0070C0"/>
          <w:sz w:val="32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b/>
          <w:bCs/>
          <w:color w:val="0070C0"/>
          <w:sz w:val="32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</w:p>
    <w:p w:rsidR="003C4538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</w:rPr>
      </w:pPr>
    </w:p>
    <w:p w:rsidR="000C79DA" w:rsidRDefault="000C79DA" w:rsidP="00432045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0C79DA" w:rsidRDefault="000C79DA" w:rsidP="00432045">
      <w:pPr>
        <w:spacing w:after="0" w:line="240" w:lineRule="auto"/>
        <w:rPr>
          <w:rFonts w:ascii="Verdana" w:eastAsia="Times New Roman" w:hAnsi="Verdana" w:cs="Times New Roman"/>
          <w:color w:val="333333"/>
          <w:sz w:val="18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Есть профессия в мире одна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Неприметна она для людей.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Только детям она так нужна,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Нет профессии в мире важней!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Чтоб красиво уметь говорить,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Детям надо упорно трудиться.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Ну а мы их должны научить,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Это в жизни им так пригодится!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Неспокойны, упрямы, капризны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Те, кто с нами пришли заниматься.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И, чтоб было нетрудно им в жизни,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Логопеды должны постараться!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Хоть характер у каждого дерзкий,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И подход нелегко отыскать,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И готов логопед своё сердце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Без остатка всё детям отдать.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Чтобы в будущем просто им было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И легко обо всём рассказать,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Мы должны не жалеть свои силы,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Чтоб помочь им уверенней стать.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А наградою будет всем нам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Чёткость, правильность речи детей,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И успехи с детьми пополам.</w:t>
      </w:r>
    </w:p>
    <w:p w:rsidR="00432045" w:rsidRPr="00750BC8" w:rsidRDefault="00432045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00B0F0"/>
          <w:sz w:val="32"/>
          <w:szCs w:val="18"/>
        </w:rPr>
      </w:pP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t>Что для нас ещё в жизни важней?</w:t>
      </w:r>
      <w:r w:rsidRPr="00750BC8">
        <w:rPr>
          <w:rFonts w:ascii="Lobster" w:eastAsia="Times New Roman" w:hAnsi="Lobster" w:cs="Times New Roman"/>
          <w:color w:val="00B0F0"/>
          <w:sz w:val="32"/>
          <w:szCs w:val="18"/>
        </w:rPr>
        <w:br/>
      </w:r>
    </w:p>
    <w:p w:rsidR="003C4538" w:rsidRPr="00750BC8" w:rsidRDefault="000C79DA" w:rsidP="000C79DA">
      <w:pPr>
        <w:spacing w:after="0" w:line="240" w:lineRule="auto"/>
        <w:jc w:val="center"/>
        <w:rPr>
          <w:rFonts w:ascii="Lobster" w:eastAsia="Times New Roman" w:hAnsi="Lobster" w:cs="Times New Roman"/>
          <w:color w:val="7030A0"/>
          <w:szCs w:val="18"/>
        </w:rPr>
      </w:pPr>
      <w:r w:rsidRPr="00750BC8">
        <w:rPr>
          <w:rFonts w:ascii="Lobster" w:eastAsia="Times New Roman" w:hAnsi="Lobster" w:cs="Times New Roman"/>
          <w:color w:val="7030A0"/>
          <w:szCs w:val="18"/>
        </w:rPr>
        <w:t>автор: Светлана Басалаева</w:t>
      </w:r>
    </w:p>
    <w:p w:rsidR="003C4538" w:rsidRPr="00432045" w:rsidRDefault="003C4538" w:rsidP="003C4538">
      <w:pPr>
        <w:spacing w:after="0" w:line="240" w:lineRule="auto"/>
        <w:ind w:right="283"/>
        <w:jc w:val="both"/>
        <w:textAlignment w:val="baseline"/>
        <w:rPr>
          <w:rFonts w:ascii="Arbat" w:eastAsia="Times New Roman" w:hAnsi="Arbat" w:cs="Times New Roman"/>
          <w:color w:val="0070C0"/>
          <w:sz w:val="18"/>
          <w:szCs w:val="19"/>
          <w:lang w:val="en-US"/>
        </w:rPr>
      </w:pPr>
      <w:r>
        <w:rPr>
          <w:rFonts w:ascii="Arbat" w:eastAsia="Times New Roman" w:hAnsi="Arbat" w:cs="Times New Roman"/>
          <w:noProof/>
          <w:color w:val="0070C0"/>
          <w:sz w:val="18"/>
          <w:szCs w:val="19"/>
        </w:rPr>
        <w:drawing>
          <wp:anchor distT="0" distB="0" distL="114300" distR="114300" simplePos="0" relativeHeight="251666432" behindDoc="1" locked="0" layoutInCell="1" allowOverlap="1" wp14:anchorId="5482A956" wp14:editId="33A737E3">
            <wp:simplePos x="0" y="0"/>
            <wp:positionH relativeFrom="margin">
              <wp:posOffset>-1070610</wp:posOffset>
            </wp:positionH>
            <wp:positionV relativeFrom="margin">
              <wp:posOffset>-440690</wp:posOffset>
            </wp:positionV>
            <wp:extent cx="7581900" cy="10725150"/>
            <wp:effectExtent l="19050" t="0" r="0" b="0"/>
            <wp:wrapNone/>
            <wp:docPr id="4" name="Рисунок 1" descr="G:\fotoramka-cvetochnaya-ram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fotoramka-cvetochnaya-ramka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2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3C4538" w:rsidRPr="00432045" w:rsidSect="00181DD4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bat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obster">
    <w:panose1 w:val="02000506000000020003"/>
    <w:charset w:val="CC"/>
    <w:family w:val="auto"/>
    <w:pitch w:val="variable"/>
    <w:sig w:usb0="8000022F" w:usb1="4000004A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25pt;height:11.25pt" o:bullet="t">
        <v:imagedata r:id="rId1" o:title="msoFE2A"/>
      </v:shape>
    </w:pict>
  </w:numPicBullet>
  <w:abstractNum w:abstractNumId="0">
    <w:nsid w:val="1F953E64"/>
    <w:multiLevelType w:val="multilevel"/>
    <w:tmpl w:val="51B29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color w:val="17365D" w:themeColor="text2" w:themeShade="BF"/>
        <w:sz w:val="28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9E39E8"/>
    <w:multiLevelType w:val="hybridMultilevel"/>
    <w:tmpl w:val="54E2FDF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34A7D"/>
    <w:rsid w:val="000C79DA"/>
    <w:rsid w:val="0017115D"/>
    <w:rsid w:val="00177227"/>
    <w:rsid w:val="00181DD4"/>
    <w:rsid w:val="001A26ED"/>
    <w:rsid w:val="001E040F"/>
    <w:rsid w:val="001E5D1C"/>
    <w:rsid w:val="0027406E"/>
    <w:rsid w:val="003716F9"/>
    <w:rsid w:val="0037376B"/>
    <w:rsid w:val="003C4538"/>
    <w:rsid w:val="00432045"/>
    <w:rsid w:val="004A3946"/>
    <w:rsid w:val="00510C0E"/>
    <w:rsid w:val="00750BC8"/>
    <w:rsid w:val="00756302"/>
    <w:rsid w:val="0087593E"/>
    <w:rsid w:val="00A919FB"/>
    <w:rsid w:val="00B34A7D"/>
    <w:rsid w:val="00C81B63"/>
    <w:rsid w:val="00C9397E"/>
    <w:rsid w:val="00CE0F87"/>
    <w:rsid w:val="00DC2E44"/>
    <w:rsid w:val="00F310C8"/>
    <w:rsid w:val="00F45957"/>
    <w:rsid w:val="00F7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722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A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A7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7593E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C81B63"/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03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7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213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0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5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9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82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6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77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34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6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9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85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2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12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4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6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5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0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94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9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56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8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9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AD8621-A1BD-491C-90F2-505B6B5D68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279</Words>
  <Characters>1594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111</cp:lastModifiedBy>
  <cp:revision>14</cp:revision>
  <dcterms:created xsi:type="dcterms:W3CDTF">2018-04-24T00:30:00Z</dcterms:created>
  <dcterms:modified xsi:type="dcterms:W3CDTF">2020-03-16T02:27:00Z</dcterms:modified>
</cp:coreProperties>
</file>